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54C2" w14:textId="1751765A" w:rsidR="00FE79F0" w:rsidRPr="00FE79F0" w:rsidRDefault="00FE79F0" w:rsidP="00FE79F0">
      <w:pPr>
        <w:spacing w:before="100" w:beforeAutospacing="1" w:after="100" w:afterAutospacing="1" w:line="240" w:lineRule="auto"/>
        <w:jc w:val="right"/>
        <w:rPr>
          <w:rFonts w:eastAsia="Times New Roman" w:cstheme="minorHAnsi"/>
          <w:sz w:val="24"/>
          <w:szCs w:val="24"/>
          <w:lang w:val="en-US" w:eastAsia="pl-PL"/>
        </w:rPr>
      </w:pPr>
      <w:r w:rsidRPr="00FE79F0">
        <w:rPr>
          <w:rFonts w:eastAsia="Times New Roman" w:cstheme="minorHAnsi"/>
          <w:b/>
          <w:bCs/>
          <w:sz w:val="24"/>
          <w:szCs w:val="24"/>
          <w:lang w:val="en-US" w:eastAsia="pl-PL"/>
        </w:rPr>
        <w:t xml:space="preserve">Appendix No. </w:t>
      </w:r>
      <w:r>
        <w:rPr>
          <w:rFonts w:eastAsia="Times New Roman" w:cstheme="minorHAnsi"/>
          <w:b/>
          <w:bCs/>
          <w:sz w:val="24"/>
          <w:szCs w:val="24"/>
          <w:lang w:val="en-US" w:eastAsia="pl-PL"/>
        </w:rPr>
        <w:t>3</w:t>
      </w:r>
    </w:p>
    <w:p w14:paraId="638971F6" w14:textId="77777777" w:rsidR="00FE79F0" w:rsidRPr="00FE79F0" w:rsidRDefault="00FE79F0" w:rsidP="00FE79F0">
      <w:pPr>
        <w:spacing w:before="100" w:beforeAutospacing="1" w:after="100" w:afterAutospacing="1" w:line="240" w:lineRule="auto"/>
        <w:jc w:val="center"/>
        <w:outlineLvl w:val="0"/>
        <w:rPr>
          <w:rFonts w:eastAsia="Times New Roman" w:cstheme="minorHAnsi"/>
          <w:b/>
          <w:bCs/>
          <w:kern w:val="36"/>
          <w:sz w:val="24"/>
          <w:szCs w:val="24"/>
          <w:lang w:val="en-US" w:eastAsia="pl-PL"/>
        </w:rPr>
      </w:pPr>
      <w:r w:rsidRPr="00FE79F0">
        <w:rPr>
          <w:rFonts w:eastAsia="Times New Roman" w:cstheme="minorHAnsi"/>
          <w:b/>
          <w:bCs/>
          <w:kern w:val="36"/>
          <w:sz w:val="24"/>
          <w:szCs w:val="24"/>
          <w:lang w:val="en-US" w:eastAsia="pl-PL"/>
        </w:rPr>
        <w:t>Declaration</w:t>
      </w:r>
    </w:p>
    <w:p w14:paraId="2AE5E241" w14:textId="1DC3BDB4" w:rsidR="00FE79F0" w:rsidRPr="00FE79F0" w:rsidRDefault="00FE79F0" w:rsidP="00FE79F0">
      <w:p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I, ...................................................................................................................., hereby declare that I have read the information provided below concerning the processing of my personal data in connection with participation in the public tender for the sale of movable assets of the </w:t>
      </w:r>
      <w:r w:rsidR="008D4C41">
        <w:rPr>
          <w:rFonts w:eastAsia="Times New Roman" w:cstheme="minorHAnsi"/>
          <w:sz w:val="24"/>
          <w:szCs w:val="24"/>
          <w:lang w:val="en-US" w:eastAsia="pl-PL"/>
        </w:rPr>
        <w:t>Polish Institute in New Delhi</w:t>
      </w:r>
      <w:r w:rsidRPr="00FE79F0">
        <w:rPr>
          <w:rFonts w:eastAsia="Times New Roman" w:cstheme="minorHAnsi"/>
          <w:sz w:val="24"/>
          <w:szCs w:val="24"/>
          <w:lang w:val="en-US" w:eastAsia="pl-PL"/>
        </w:rPr>
        <w:t>, and that I am aware of all my rights referred to in Articles 15, 16 and 18 of the GDPR.</w:t>
      </w:r>
    </w:p>
    <w:p w14:paraId="5025A311" w14:textId="337FCAFB" w:rsidR="00FE79F0" w:rsidRPr="00FE79F0" w:rsidRDefault="00FE79F0" w:rsidP="00FE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r>
      <w:r w:rsidRPr="00FE79F0">
        <w:rPr>
          <w:rFonts w:eastAsia="Times New Roman" w:cstheme="minorHAnsi"/>
          <w:sz w:val="24"/>
          <w:szCs w:val="24"/>
          <w:lang w:val="en-US" w:eastAsia="pl-PL"/>
        </w:rPr>
        <w:tab/>
        <w:t xml:space="preserve">........................................................  </w:t>
      </w:r>
      <w:r w:rsidRPr="00FE79F0">
        <w:rPr>
          <w:rFonts w:eastAsia="Times New Roman" w:cstheme="minorHAnsi"/>
          <w:sz w:val="24"/>
          <w:szCs w:val="24"/>
          <w:lang w:val="en-US" w:eastAsia="pl-PL"/>
        </w:rPr>
        <w:br/>
      </w:r>
      <w:r w:rsidRPr="00FE79F0">
        <w:rPr>
          <w:rFonts w:eastAsia="Times New Roman" w:cstheme="minorHAnsi"/>
          <w:sz w:val="24"/>
          <w:szCs w:val="24"/>
          <w:lang w:val="en-US" w:eastAsia="pl-PL"/>
        </w:rPr>
        <w:tab/>
        <w:t xml:space="preserve">/date and signature/  </w:t>
      </w:r>
    </w:p>
    <w:p w14:paraId="4EED99A4" w14:textId="77777777" w:rsidR="00FE79F0" w:rsidRPr="00FE79F0" w:rsidRDefault="00FE79F0" w:rsidP="00FE79F0">
      <w:pPr>
        <w:spacing w:before="100" w:beforeAutospacing="1" w:after="100" w:afterAutospacing="1" w:line="240" w:lineRule="auto"/>
        <w:outlineLvl w:val="0"/>
        <w:rPr>
          <w:rFonts w:eastAsia="Times New Roman" w:cstheme="minorHAnsi"/>
          <w:b/>
          <w:bCs/>
          <w:kern w:val="36"/>
          <w:sz w:val="24"/>
          <w:szCs w:val="24"/>
          <w:lang w:val="en-US" w:eastAsia="pl-PL"/>
        </w:rPr>
      </w:pPr>
      <w:r w:rsidRPr="00FE79F0">
        <w:rPr>
          <w:rFonts w:eastAsia="Times New Roman" w:cstheme="minorHAnsi"/>
          <w:b/>
          <w:bCs/>
          <w:kern w:val="36"/>
          <w:sz w:val="24"/>
          <w:szCs w:val="24"/>
          <w:lang w:val="en-US" w:eastAsia="pl-PL"/>
        </w:rPr>
        <w:t>Information concerning the processing of personal data by the Polish Institute in New Delhi</w:t>
      </w:r>
    </w:p>
    <w:p w14:paraId="0C2C19F3" w14:textId="77777777" w:rsidR="00FE79F0" w:rsidRPr="00FE79F0" w:rsidRDefault="00FE79F0" w:rsidP="00FE79F0">
      <w:p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This information constitutes the fulfilment of the obligation specified in Article 13(1)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12EC2BF0"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The controller, within the meaning of Article 4(7) of the GDPR, of your personal data is the Minister of Foreign Affairs, with its seat in Warsaw, Poland. </w:t>
      </w:r>
    </w:p>
    <w:p w14:paraId="095E538F"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eastAsia="pl-PL"/>
        </w:rPr>
      </w:pPr>
      <w:r w:rsidRPr="00FE79F0">
        <w:rPr>
          <w:rFonts w:eastAsia="Times New Roman" w:cstheme="minorHAnsi"/>
          <w:sz w:val="24"/>
          <w:szCs w:val="24"/>
          <w:lang w:val="en-US" w:eastAsia="pl-PL"/>
        </w:rPr>
        <w:t>A Data Protection Officer (DPO) has been appointed in the Ministry of Foreign Affairs and in foreign missions.</w:t>
      </w:r>
      <w:r w:rsidRPr="00FE79F0">
        <w:rPr>
          <w:rFonts w:eastAsia="Times New Roman" w:cstheme="minorHAnsi"/>
          <w:sz w:val="24"/>
          <w:szCs w:val="24"/>
          <w:lang w:val="en-US" w:eastAsia="pl-PL"/>
        </w:rPr>
        <w:br/>
        <w:t>Contact details of the DPO:</w:t>
      </w:r>
      <w:r w:rsidRPr="00FE79F0">
        <w:rPr>
          <w:rFonts w:eastAsia="Times New Roman" w:cstheme="minorHAnsi"/>
          <w:sz w:val="24"/>
          <w:szCs w:val="24"/>
          <w:lang w:val="en-US" w:eastAsia="pl-PL"/>
        </w:rPr>
        <w:br/>
        <w:t xml:space="preserve">registered office address: Al. J. Ch. </w:t>
      </w:r>
      <w:r w:rsidRPr="00FE79F0">
        <w:rPr>
          <w:rFonts w:eastAsia="Times New Roman" w:cstheme="minorHAnsi"/>
          <w:sz w:val="24"/>
          <w:szCs w:val="24"/>
          <w:lang w:eastAsia="pl-PL"/>
        </w:rPr>
        <w:t xml:space="preserve">Szucha 23, 00-580 </w:t>
      </w:r>
      <w:proofErr w:type="spellStart"/>
      <w:r w:rsidRPr="00FE79F0">
        <w:rPr>
          <w:rFonts w:eastAsia="Times New Roman" w:cstheme="minorHAnsi"/>
          <w:sz w:val="24"/>
          <w:szCs w:val="24"/>
          <w:lang w:eastAsia="pl-PL"/>
        </w:rPr>
        <w:t>Warsaw</w:t>
      </w:r>
      <w:proofErr w:type="spellEnd"/>
      <w:r w:rsidRPr="00FE79F0">
        <w:rPr>
          <w:rFonts w:eastAsia="Times New Roman" w:cstheme="minorHAnsi"/>
          <w:sz w:val="24"/>
          <w:szCs w:val="24"/>
          <w:lang w:eastAsia="pl-PL"/>
        </w:rPr>
        <w:br/>
        <w:t xml:space="preserve">e-mail </w:t>
      </w:r>
      <w:proofErr w:type="spellStart"/>
      <w:r w:rsidRPr="00FE79F0">
        <w:rPr>
          <w:rFonts w:eastAsia="Times New Roman" w:cstheme="minorHAnsi"/>
          <w:sz w:val="24"/>
          <w:szCs w:val="24"/>
          <w:lang w:eastAsia="pl-PL"/>
        </w:rPr>
        <w:t>address</w:t>
      </w:r>
      <w:proofErr w:type="spellEnd"/>
      <w:r w:rsidRPr="00FE79F0">
        <w:rPr>
          <w:rFonts w:eastAsia="Times New Roman" w:cstheme="minorHAnsi"/>
          <w:sz w:val="24"/>
          <w:szCs w:val="24"/>
          <w:lang w:eastAsia="pl-PL"/>
        </w:rPr>
        <w:t xml:space="preserve">: iod@msz.gov.pl </w:t>
      </w:r>
    </w:p>
    <w:p w14:paraId="02B83F5D"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The data shall be processed pursuant to Article 6(1)(c) of the GDPR, in connection with § 17(1) of the Regulation of the Council of Ministers of 4 April 2017 on the detailed manner of managing certain assets of the State Treasury (Journal of Laws of 2017, item 729). </w:t>
      </w:r>
    </w:p>
    <w:p w14:paraId="71637EEA"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Access to the data shall be granted exclusively to </w:t>
      </w:r>
      <w:proofErr w:type="spellStart"/>
      <w:r w:rsidRPr="00FE79F0">
        <w:rPr>
          <w:rFonts w:eastAsia="Times New Roman" w:cstheme="minorHAnsi"/>
          <w:sz w:val="24"/>
          <w:szCs w:val="24"/>
          <w:lang w:val="en-US" w:eastAsia="pl-PL"/>
        </w:rPr>
        <w:t>authorised</w:t>
      </w:r>
      <w:proofErr w:type="spellEnd"/>
      <w:r w:rsidRPr="00FE79F0">
        <w:rPr>
          <w:rFonts w:eastAsia="Times New Roman" w:cstheme="minorHAnsi"/>
          <w:sz w:val="24"/>
          <w:szCs w:val="24"/>
          <w:lang w:val="en-US" w:eastAsia="pl-PL"/>
        </w:rPr>
        <w:t xml:space="preserve"> employees of the Ministry of Foreign Affairs and the Polish Institute in Beijing, in particular members of the tender committee. </w:t>
      </w:r>
    </w:p>
    <w:p w14:paraId="1108D6B1"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The data shall be protected pursuant to the provisions of the GDPR and may be disclosed to third parties and entities solely on the basis of applicable legal provisions. </w:t>
      </w:r>
    </w:p>
    <w:p w14:paraId="1B20FC46"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The data shall not be transferred to any international </w:t>
      </w:r>
      <w:proofErr w:type="spellStart"/>
      <w:r w:rsidRPr="00FE79F0">
        <w:rPr>
          <w:rFonts w:eastAsia="Times New Roman" w:cstheme="minorHAnsi"/>
          <w:sz w:val="24"/>
          <w:szCs w:val="24"/>
          <w:lang w:val="en-US" w:eastAsia="pl-PL"/>
        </w:rPr>
        <w:t>organisation</w:t>
      </w:r>
      <w:proofErr w:type="spellEnd"/>
      <w:r w:rsidRPr="00FE79F0">
        <w:rPr>
          <w:rFonts w:eastAsia="Times New Roman" w:cstheme="minorHAnsi"/>
          <w:sz w:val="24"/>
          <w:szCs w:val="24"/>
          <w:lang w:val="en-US" w:eastAsia="pl-PL"/>
        </w:rPr>
        <w:t xml:space="preserve">. </w:t>
      </w:r>
    </w:p>
    <w:p w14:paraId="5B7AD734"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t xml:space="preserve">The personal data of bidders shall be processed until the completion of the tender procedure and subsequently archived. The personal data shall be archived in accordance with the provisions of the Act of 14 July 1983 on the National Archival Resource and Archives (Journal of Laws of 2018, item 217), as well as the internal regulations of the Ministry of Foreign Affairs resulting from the provisions of the aforementioned Act. </w:t>
      </w:r>
    </w:p>
    <w:p w14:paraId="129ED490"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val="en-US" w:eastAsia="pl-PL"/>
        </w:rPr>
      </w:pPr>
      <w:r w:rsidRPr="00FE79F0">
        <w:rPr>
          <w:rFonts w:eastAsia="Times New Roman" w:cstheme="minorHAnsi"/>
          <w:sz w:val="24"/>
          <w:szCs w:val="24"/>
          <w:lang w:val="en-US" w:eastAsia="pl-PL"/>
        </w:rPr>
        <w:lastRenderedPageBreak/>
        <w:t xml:space="preserve">The data subject shall have the rights to control the processing of their data as specified in Articles 15–16 of the GDPR, in particular the right to access the content of their data and to rectify it, as well as the right referred to in Article 18 of the GDPR, namely the right to restriction of processing, where applicable. </w:t>
      </w:r>
    </w:p>
    <w:p w14:paraId="724D56A6" w14:textId="77777777" w:rsidR="00FE79F0" w:rsidRPr="00FE79F0" w:rsidRDefault="00FE79F0" w:rsidP="00FE79F0">
      <w:pPr>
        <w:numPr>
          <w:ilvl w:val="0"/>
          <w:numId w:val="1"/>
        </w:numPr>
        <w:spacing w:before="100" w:beforeAutospacing="1" w:after="100" w:afterAutospacing="1" w:line="240" w:lineRule="auto"/>
        <w:rPr>
          <w:rFonts w:eastAsia="Times New Roman" w:cstheme="minorHAnsi"/>
          <w:sz w:val="24"/>
          <w:szCs w:val="24"/>
          <w:lang w:eastAsia="pl-PL"/>
        </w:rPr>
      </w:pPr>
      <w:r w:rsidRPr="00FE79F0">
        <w:rPr>
          <w:rFonts w:eastAsia="Times New Roman" w:cstheme="minorHAnsi"/>
          <w:sz w:val="24"/>
          <w:szCs w:val="24"/>
          <w:lang w:val="en-US" w:eastAsia="pl-PL"/>
        </w:rPr>
        <w:t xml:space="preserve">Personal data shall not be processed in an automated manner that could result in decisions producing legal effects concerning the data subject or similarly significantly affecting them. </w:t>
      </w:r>
      <w:r w:rsidRPr="00FE79F0">
        <w:rPr>
          <w:rFonts w:eastAsia="Times New Roman" w:cstheme="minorHAnsi"/>
          <w:sz w:val="24"/>
          <w:szCs w:val="24"/>
          <w:lang w:eastAsia="pl-PL"/>
        </w:rPr>
        <w:t xml:space="preserve">The data </w:t>
      </w:r>
      <w:proofErr w:type="spellStart"/>
      <w:r w:rsidRPr="00FE79F0">
        <w:rPr>
          <w:rFonts w:eastAsia="Times New Roman" w:cstheme="minorHAnsi"/>
          <w:sz w:val="24"/>
          <w:szCs w:val="24"/>
          <w:lang w:eastAsia="pl-PL"/>
        </w:rPr>
        <w:t>shall</w:t>
      </w:r>
      <w:proofErr w:type="spellEnd"/>
      <w:r w:rsidRPr="00FE79F0">
        <w:rPr>
          <w:rFonts w:eastAsia="Times New Roman" w:cstheme="minorHAnsi"/>
          <w:sz w:val="24"/>
          <w:szCs w:val="24"/>
          <w:lang w:eastAsia="pl-PL"/>
        </w:rPr>
        <w:t xml:space="preserve"> not be </w:t>
      </w:r>
      <w:proofErr w:type="spellStart"/>
      <w:r w:rsidRPr="00FE79F0">
        <w:rPr>
          <w:rFonts w:eastAsia="Times New Roman" w:cstheme="minorHAnsi"/>
          <w:sz w:val="24"/>
          <w:szCs w:val="24"/>
          <w:lang w:eastAsia="pl-PL"/>
        </w:rPr>
        <w:t>subject</w:t>
      </w:r>
      <w:proofErr w:type="spellEnd"/>
      <w:r w:rsidRPr="00FE79F0">
        <w:rPr>
          <w:rFonts w:eastAsia="Times New Roman" w:cstheme="minorHAnsi"/>
          <w:sz w:val="24"/>
          <w:szCs w:val="24"/>
          <w:lang w:eastAsia="pl-PL"/>
        </w:rPr>
        <w:t xml:space="preserve"> to </w:t>
      </w:r>
      <w:proofErr w:type="spellStart"/>
      <w:r w:rsidRPr="00FE79F0">
        <w:rPr>
          <w:rFonts w:eastAsia="Times New Roman" w:cstheme="minorHAnsi"/>
          <w:sz w:val="24"/>
          <w:szCs w:val="24"/>
          <w:lang w:eastAsia="pl-PL"/>
        </w:rPr>
        <w:t>profiling</w:t>
      </w:r>
      <w:proofErr w:type="spellEnd"/>
      <w:r w:rsidRPr="00FE79F0">
        <w:rPr>
          <w:rFonts w:eastAsia="Times New Roman" w:cstheme="minorHAnsi"/>
          <w:sz w:val="24"/>
          <w:szCs w:val="24"/>
          <w:lang w:eastAsia="pl-PL"/>
        </w:rPr>
        <w:t xml:space="preserve">. </w:t>
      </w:r>
    </w:p>
    <w:p w14:paraId="43815905" w14:textId="77777777" w:rsidR="00DF0E01" w:rsidRPr="00FE79F0" w:rsidRDefault="00DF0E01">
      <w:pPr>
        <w:rPr>
          <w:rFonts w:cstheme="minorHAnsi"/>
          <w:sz w:val="24"/>
          <w:szCs w:val="24"/>
        </w:rPr>
      </w:pPr>
    </w:p>
    <w:sectPr w:rsidR="00DF0E01" w:rsidRPr="00FE7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366B"/>
    <w:multiLevelType w:val="multilevel"/>
    <w:tmpl w:val="AF7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0"/>
    <w:rsid w:val="00002ADE"/>
    <w:rsid w:val="004666D7"/>
    <w:rsid w:val="008D4C41"/>
    <w:rsid w:val="00DF0E01"/>
    <w:rsid w:val="00FE79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6A5B"/>
  <w15:chartTrackingRefBased/>
  <w15:docId w15:val="{1B6071C3-671A-4808-A194-8608FBEE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72980">
      <w:bodyDiv w:val="1"/>
      <w:marLeft w:val="0"/>
      <w:marRight w:val="0"/>
      <w:marTop w:val="0"/>
      <w:marBottom w:val="0"/>
      <w:divBdr>
        <w:top w:val="none" w:sz="0" w:space="0" w:color="auto"/>
        <w:left w:val="none" w:sz="0" w:space="0" w:color="auto"/>
        <w:bottom w:val="none" w:sz="0" w:space="0" w:color="auto"/>
        <w:right w:val="none" w:sz="0" w:space="0" w:color="auto"/>
      </w:divBdr>
      <w:divsChild>
        <w:div w:id="1088043670">
          <w:marLeft w:val="0"/>
          <w:marRight w:val="0"/>
          <w:marTop w:val="0"/>
          <w:marBottom w:val="0"/>
          <w:divBdr>
            <w:top w:val="none" w:sz="0" w:space="0" w:color="auto"/>
            <w:left w:val="none" w:sz="0" w:space="0" w:color="auto"/>
            <w:bottom w:val="none" w:sz="0" w:space="0" w:color="auto"/>
            <w:right w:val="none" w:sz="0" w:space="0" w:color="auto"/>
          </w:divBdr>
          <w:divsChild>
            <w:div w:id="162668308">
              <w:marLeft w:val="0"/>
              <w:marRight w:val="0"/>
              <w:marTop w:val="0"/>
              <w:marBottom w:val="0"/>
              <w:divBdr>
                <w:top w:val="none" w:sz="0" w:space="0" w:color="auto"/>
                <w:left w:val="none" w:sz="0" w:space="0" w:color="auto"/>
                <w:bottom w:val="none" w:sz="0" w:space="0" w:color="auto"/>
                <w:right w:val="none" w:sz="0" w:space="0" w:color="auto"/>
              </w:divBdr>
              <w:divsChild>
                <w:div w:id="205992533">
                  <w:marLeft w:val="0"/>
                  <w:marRight w:val="0"/>
                  <w:marTop w:val="0"/>
                  <w:marBottom w:val="0"/>
                  <w:divBdr>
                    <w:top w:val="none" w:sz="0" w:space="0" w:color="auto"/>
                    <w:left w:val="none" w:sz="0" w:space="0" w:color="auto"/>
                    <w:bottom w:val="none" w:sz="0" w:space="0" w:color="auto"/>
                    <w:right w:val="none" w:sz="0" w:space="0" w:color="auto"/>
                  </w:divBdr>
                  <w:divsChild>
                    <w:div w:id="482697013">
                      <w:marLeft w:val="0"/>
                      <w:marRight w:val="0"/>
                      <w:marTop w:val="0"/>
                      <w:marBottom w:val="0"/>
                      <w:divBdr>
                        <w:top w:val="none" w:sz="0" w:space="0" w:color="auto"/>
                        <w:left w:val="none" w:sz="0" w:space="0" w:color="auto"/>
                        <w:bottom w:val="none" w:sz="0" w:space="0" w:color="auto"/>
                        <w:right w:val="none" w:sz="0" w:space="0" w:color="auto"/>
                      </w:divBdr>
                      <w:divsChild>
                        <w:div w:id="707224360">
                          <w:marLeft w:val="0"/>
                          <w:marRight w:val="0"/>
                          <w:marTop w:val="0"/>
                          <w:marBottom w:val="0"/>
                          <w:divBdr>
                            <w:top w:val="none" w:sz="0" w:space="0" w:color="auto"/>
                            <w:left w:val="none" w:sz="0" w:space="0" w:color="auto"/>
                            <w:bottom w:val="none" w:sz="0" w:space="0" w:color="auto"/>
                            <w:right w:val="none" w:sz="0" w:space="0" w:color="auto"/>
                          </w:divBdr>
                          <w:divsChild>
                            <w:div w:id="1492136294">
                              <w:marLeft w:val="0"/>
                              <w:marRight w:val="0"/>
                              <w:marTop w:val="0"/>
                              <w:marBottom w:val="0"/>
                              <w:divBdr>
                                <w:top w:val="none" w:sz="0" w:space="0" w:color="auto"/>
                                <w:left w:val="none" w:sz="0" w:space="0" w:color="auto"/>
                                <w:bottom w:val="none" w:sz="0" w:space="0" w:color="auto"/>
                                <w:right w:val="none" w:sz="0" w:space="0" w:color="auto"/>
                              </w:divBdr>
                              <w:divsChild>
                                <w:div w:id="1238828150">
                                  <w:marLeft w:val="0"/>
                                  <w:marRight w:val="0"/>
                                  <w:marTop w:val="0"/>
                                  <w:marBottom w:val="0"/>
                                  <w:divBdr>
                                    <w:top w:val="none" w:sz="0" w:space="0" w:color="auto"/>
                                    <w:left w:val="none" w:sz="0" w:space="0" w:color="auto"/>
                                    <w:bottom w:val="none" w:sz="0" w:space="0" w:color="auto"/>
                                    <w:right w:val="none" w:sz="0" w:space="0" w:color="auto"/>
                                  </w:divBdr>
                                  <w:divsChild>
                                    <w:div w:id="1889411910">
                                      <w:marLeft w:val="0"/>
                                      <w:marRight w:val="0"/>
                                      <w:marTop w:val="0"/>
                                      <w:marBottom w:val="0"/>
                                      <w:divBdr>
                                        <w:top w:val="none" w:sz="0" w:space="0" w:color="auto"/>
                                        <w:left w:val="none" w:sz="0" w:space="0" w:color="auto"/>
                                        <w:bottom w:val="none" w:sz="0" w:space="0" w:color="auto"/>
                                        <w:right w:val="none" w:sz="0" w:space="0" w:color="auto"/>
                                      </w:divBdr>
                                      <w:divsChild>
                                        <w:div w:id="354504966">
                                          <w:marLeft w:val="0"/>
                                          <w:marRight w:val="0"/>
                                          <w:marTop w:val="0"/>
                                          <w:marBottom w:val="0"/>
                                          <w:divBdr>
                                            <w:top w:val="none" w:sz="0" w:space="0" w:color="auto"/>
                                            <w:left w:val="none" w:sz="0" w:space="0" w:color="auto"/>
                                            <w:bottom w:val="none" w:sz="0" w:space="0" w:color="auto"/>
                                            <w:right w:val="none" w:sz="0" w:space="0" w:color="auto"/>
                                          </w:divBdr>
                                          <w:divsChild>
                                            <w:div w:id="805977396">
                                              <w:marLeft w:val="0"/>
                                              <w:marRight w:val="0"/>
                                              <w:marTop w:val="0"/>
                                              <w:marBottom w:val="0"/>
                                              <w:divBdr>
                                                <w:top w:val="none" w:sz="0" w:space="0" w:color="auto"/>
                                                <w:left w:val="none" w:sz="0" w:space="0" w:color="auto"/>
                                                <w:bottom w:val="none" w:sz="0" w:space="0" w:color="auto"/>
                                                <w:right w:val="none" w:sz="0" w:space="0" w:color="auto"/>
                                              </w:divBdr>
                                              <w:divsChild>
                                                <w:div w:id="573514879">
                                                  <w:marLeft w:val="0"/>
                                                  <w:marRight w:val="0"/>
                                                  <w:marTop w:val="0"/>
                                                  <w:marBottom w:val="0"/>
                                                  <w:divBdr>
                                                    <w:top w:val="none" w:sz="0" w:space="0" w:color="auto"/>
                                                    <w:left w:val="none" w:sz="0" w:space="0" w:color="auto"/>
                                                    <w:bottom w:val="none" w:sz="0" w:space="0" w:color="auto"/>
                                                    <w:right w:val="none" w:sz="0" w:space="0" w:color="auto"/>
                                                  </w:divBdr>
                                                  <w:divsChild>
                                                    <w:div w:id="202056173">
                                                      <w:marLeft w:val="0"/>
                                                      <w:marRight w:val="0"/>
                                                      <w:marTop w:val="0"/>
                                                      <w:marBottom w:val="0"/>
                                                      <w:divBdr>
                                                        <w:top w:val="none" w:sz="0" w:space="0" w:color="auto"/>
                                                        <w:left w:val="none" w:sz="0" w:space="0" w:color="auto"/>
                                                        <w:bottom w:val="none" w:sz="0" w:space="0" w:color="auto"/>
                                                        <w:right w:val="none" w:sz="0" w:space="0" w:color="auto"/>
                                                      </w:divBdr>
                                                      <w:divsChild>
                                                        <w:div w:id="1137718026">
                                                          <w:marLeft w:val="0"/>
                                                          <w:marRight w:val="0"/>
                                                          <w:marTop w:val="0"/>
                                                          <w:marBottom w:val="0"/>
                                                          <w:divBdr>
                                                            <w:top w:val="none" w:sz="0" w:space="0" w:color="auto"/>
                                                            <w:left w:val="none" w:sz="0" w:space="0" w:color="auto"/>
                                                            <w:bottom w:val="none" w:sz="0" w:space="0" w:color="auto"/>
                                                            <w:right w:val="none" w:sz="0" w:space="0" w:color="auto"/>
                                                          </w:divBdr>
                                                          <w:divsChild>
                                                            <w:div w:id="2044672246">
                                                              <w:marLeft w:val="0"/>
                                                              <w:marRight w:val="0"/>
                                                              <w:marTop w:val="0"/>
                                                              <w:marBottom w:val="0"/>
                                                              <w:divBdr>
                                                                <w:top w:val="none" w:sz="0" w:space="0" w:color="auto"/>
                                                                <w:left w:val="none" w:sz="0" w:space="0" w:color="auto"/>
                                                                <w:bottom w:val="none" w:sz="0" w:space="0" w:color="auto"/>
                                                                <w:right w:val="none" w:sz="0" w:space="0" w:color="auto"/>
                                                              </w:divBdr>
                                                              <w:divsChild>
                                                                <w:div w:id="12466777">
                                                                  <w:marLeft w:val="0"/>
                                                                  <w:marRight w:val="0"/>
                                                                  <w:marTop w:val="0"/>
                                                                  <w:marBottom w:val="0"/>
                                                                  <w:divBdr>
                                                                    <w:top w:val="none" w:sz="0" w:space="0" w:color="auto"/>
                                                                    <w:left w:val="none" w:sz="0" w:space="0" w:color="auto"/>
                                                                    <w:bottom w:val="none" w:sz="0" w:space="0" w:color="auto"/>
                                                                    <w:right w:val="none" w:sz="0" w:space="0" w:color="auto"/>
                                                                  </w:divBdr>
                                                                  <w:divsChild>
                                                                    <w:div w:id="917059027">
                                                                      <w:marLeft w:val="0"/>
                                                                      <w:marRight w:val="0"/>
                                                                      <w:marTop w:val="0"/>
                                                                      <w:marBottom w:val="0"/>
                                                                      <w:divBdr>
                                                                        <w:top w:val="none" w:sz="0" w:space="0" w:color="auto"/>
                                                                        <w:left w:val="none" w:sz="0" w:space="0" w:color="auto"/>
                                                                        <w:bottom w:val="none" w:sz="0" w:space="0" w:color="auto"/>
                                                                        <w:right w:val="none" w:sz="0" w:space="0" w:color="auto"/>
                                                                      </w:divBdr>
                                                                      <w:divsChild>
                                                                        <w:div w:id="1285965123">
                                                                          <w:marLeft w:val="0"/>
                                                                          <w:marRight w:val="0"/>
                                                                          <w:marTop w:val="0"/>
                                                                          <w:marBottom w:val="0"/>
                                                                          <w:divBdr>
                                                                            <w:top w:val="none" w:sz="0" w:space="0" w:color="auto"/>
                                                                            <w:left w:val="none" w:sz="0" w:space="0" w:color="auto"/>
                                                                            <w:bottom w:val="none" w:sz="0" w:space="0" w:color="auto"/>
                                                                            <w:right w:val="none" w:sz="0" w:space="0" w:color="auto"/>
                                                                          </w:divBdr>
                                                                          <w:divsChild>
                                                                            <w:div w:id="6909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2670</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Święcicka Aneta</dc:creator>
  <cp:keywords/>
  <dc:description/>
  <cp:lastModifiedBy>Święcicka Aneta</cp:lastModifiedBy>
  <cp:revision>2</cp:revision>
  <dcterms:created xsi:type="dcterms:W3CDTF">2026-05-29T16:47:00Z</dcterms:created>
  <dcterms:modified xsi:type="dcterms:W3CDTF">2026-05-29T16:47:00Z</dcterms:modified>
</cp:coreProperties>
</file>